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34" w:rsidRDefault="00FF25BB" w:rsidP="00571370">
      <w:pPr>
        <w:pStyle w:val="Titel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Entgelte</w:t>
      </w:r>
      <w:r w:rsidR="00893B88">
        <w:rPr>
          <w:rFonts w:ascii="Arial" w:hAnsi="Arial" w:cs="Arial"/>
          <w:sz w:val="28"/>
        </w:rPr>
        <w:t xml:space="preserve"> stationäre Pflege </w:t>
      </w:r>
      <w:r w:rsidR="007E5734">
        <w:rPr>
          <w:rFonts w:ascii="Arial" w:hAnsi="Arial" w:cs="Arial"/>
          <w:sz w:val="28"/>
        </w:rPr>
        <w:t>ab 01.01.2020</w:t>
      </w:r>
    </w:p>
    <w:p w:rsidR="00571370" w:rsidRDefault="00571370" w:rsidP="00571370">
      <w:pPr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08"/>
        <w:gridCol w:w="1891"/>
        <w:gridCol w:w="1588"/>
        <w:gridCol w:w="1692"/>
        <w:gridCol w:w="1783"/>
      </w:tblGrid>
      <w:tr w:rsidR="00571370" w:rsidTr="00993053">
        <w:trPr>
          <w:trHeight w:val="569"/>
        </w:trPr>
        <w:tc>
          <w:tcPr>
            <w:tcW w:w="9286" w:type="dxa"/>
            <w:gridSpan w:val="5"/>
            <w:tcBorders>
              <w:bottom w:val="single" w:sz="4" w:space="0" w:color="000000"/>
            </w:tcBorders>
            <w:vAlign w:val="center"/>
          </w:tcPr>
          <w:p w:rsidR="00571370" w:rsidRDefault="00640F88" w:rsidP="0099305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Seniorenresidenz am OLGA-Park</w:t>
            </w:r>
          </w:p>
        </w:tc>
      </w:tr>
      <w:tr w:rsidR="00571370" w:rsidTr="00993053">
        <w:tc>
          <w:tcPr>
            <w:tcW w:w="2125" w:type="dxa"/>
          </w:tcPr>
          <w:p w:rsidR="00571370" w:rsidRDefault="00571370" w:rsidP="00993053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Entgeltbestandteil</w:t>
            </w:r>
          </w:p>
        </w:tc>
        <w:tc>
          <w:tcPr>
            <w:tcW w:w="1907" w:type="dxa"/>
          </w:tcPr>
          <w:p w:rsidR="00571370" w:rsidRDefault="00571370" w:rsidP="00993053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gültig für:</w:t>
            </w:r>
          </w:p>
        </w:tc>
        <w:tc>
          <w:tcPr>
            <w:tcW w:w="1671" w:type="dxa"/>
          </w:tcPr>
          <w:p w:rsidR="00571370" w:rsidRDefault="00571370" w:rsidP="00993053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EUR / täglich</w:t>
            </w:r>
          </w:p>
        </w:tc>
        <w:tc>
          <w:tcPr>
            <w:tcW w:w="1756" w:type="dxa"/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EUR monatlich</w:t>
            </w:r>
          </w:p>
          <w:p w:rsidR="00571370" w:rsidRDefault="00571370" w:rsidP="00993053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(30,42 Tage)</w:t>
            </w:r>
          </w:p>
        </w:tc>
        <w:tc>
          <w:tcPr>
            <w:tcW w:w="1827" w:type="dxa"/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Zuschuss der Pflegekasse</w:t>
            </w:r>
          </w:p>
        </w:tc>
      </w:tr>
      <w:tr w:rsidR="00571370" w:rsidTr="00993053">
        <w:trPr>
          <w:cantSplit/>
          <w:trHeight w:val="713"/>
        </w:trPr>
        <w:tc>
          <w:tcPr>
            <w:tcW w:w="2125" w:type="dxa"/>
            <w:vMerge w:val="restart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Entgelt für Pflege und Betreuung</w:t>
            </w: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1</w:t>
            </w:r>
          </w:p>
        </w:tc>
        <w:tc>
          <w:tcPr>
            <w:tcW w:w="1671" w:type="dxa"/>
            <w:vAlign w:val="center"/>
          </w:tcPr>
          <w:p w:rsidR="00571370" w:rsidRDefault="00EC67EF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FC15AD">
              <w:rPr>
                <w:rFonts w:ascii="Arial" w:hAnsi="Arial" w:cs="Arial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756" w:type="dxa"/>
            <w:vAlign w:val="center"/>
          </w:tcPr>
          <w:p w:rsidR="00571370" w:rsidRDefault="00FC15A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1.406,01</w:t>
            </w:r>
          </w:p>
        </w:tc>
        <w:tc>
          <w:tcPr>
            <w:tcW w:w="1827" w:type="dxa"/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125,00</w:t>
            </w:r>
          </w:p>
        </w:tc>
      </w:tr>
      <w:tr w:rsidR="00571370" w:rsidTr="00993053">
        <w:trPr>
          <w:cantSplit/>
          <w:trHeight w:val="681"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2</w:t>
            </w:r>
          </w:p>
        </w:tc>
        <w:tc>
          <w:tcPr>
            <w:tcW w:w="1671" w:type="dxa"/>
            <w:vAlign w:val="center"/>
          </w:tcPr>
          <w:p w:rsidR="00571370" w:rsidRDefault="00EC67EF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FC15AD">
              <w:rPr>
                <w:rFonts w:ascii="Arial" w:hAnsi="Arial" w:cs="Arial"/>
                <w:color w:val="000000"/>
                <w:sz w:val="22"/>
                <w:szCs w:val="22"/>
              </w:rPr>
              <w:t>9,26</w:t>
            </w:r>
          </w:p>
        </w:tc>
        <w:tc>
          <w:tcPr>
            <w:tcW w:w="1756" w:type="dxa"/>
            <w:vAlign w:val="center"/>
          </w:tcPr>
          <w:p w:rsidR="00571370" w:rsidRDefault="00FC15A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1.802,69</w:t>
            </w:r>
          </w:p>
        </w:tc>
        <w:tc>
          <w:tcPr>
            <w:tcW w:w="1827" w:type="dxa"/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770,00</w:t>
            </w:r>
          </w:p>
        </w:tc>
      </w:tr>
      <w:tr w:rsidR="00571370" w:rsidTr="00993053">
        <w:trPr>
          <w:cantSplit/>
          <w:trHeight w:val="705"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3</w:t>
            </w:r>
          </w:p>
        </w:tc>
        <w:tc>
          <w:tcPr>
            <w:tcW w:w="1671" w:type="dxa"/>
            <w:vAlign w:val="center"/>
          </w:tcPr>
          <w:p w:rsidR="00571370" w:rsidRDefault="00EC67EF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FC15AD">
              <w:rPr>
                <w:rFonts w:ascii="Arial" w:hAnsi="Arial" w:cs="Arial"/>
                <w:color w:val="000000"/>
                <w:sz w:val="22"/>
                <w:szCs w:val="22"/>
              </w:rPr>
              <w:t>5,44</w:t>
            </w:r>
          </w:p>
        </w:tc>
        <w:tc>
          <w:tcPr>
            <w:tcW w:w="1756" w:type="dxa"/>
            <w:vAlign w:val="center"/>
          </w:tcPr>
          <w:p w:rsidR="00571370" w:rsidRDefault="00FC15A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2.294,88</w:t>
            </w:r>
          </w:p>
        </w:tc>
        <w:tc>
          <w:tcPr>
            <w:tcW w:w="1827" w:type="dxa"/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1.262,00</w:t>
            </w:r>
          </w:p>
        </w:tc>
      </w:tr>
      <w:tr w:rsidR="00571370" w:rsidTr="00993053">
        <w:trPr>
          <w:cantSplit/>
          <w:trHeight w:val="701"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Pflegegrad4</w:t>
            </w:r>
          </w:p>
        </w:tc>
        <w:tc>
          <w:tcPr>
            <w:tcW w:w="1671" w:type="dxa"/>
            <w:vAlign w:val="center"/>
          </w:tcPr>
          <w:p w:rsidR="00571370" w:rsidRDefault="00EC67EF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FC15AD">
              <w:rPr>
                <w:rFonts w:ascii="Arial" w:hAnsi="Arial" w:cs="Arial"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756" w:type="dxa"/>
            <w:vAlign w:val="center"/>
          </w:tcPr>
          <w:p w:rsidR="00571370" w:rsidRDefault="00FC15A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2.807,77</w:t>
            </w:r>
          </w:p>
        </w:tc>
        <w:tc>
          <w:tcPr>
            <w:tcW w:w="1827" w:type="dxa"/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1.775,00</w:t>
            </w:r>
          </w:p>
        </w:tc>
      </w:tr>
      <w:tr w:rsidR="00571370" w:rsidTr="00993053">
        <w:trPr>
          <w:cantSplit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5</w:t>
            </w:r>
          </w:p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1" w:type="dxa"/>
            <w:vAlign w:val="center"/>
          </w:tcPr>
          <w:p w:rsidR="00571370" w:rsidRDefault="00EC67EF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FC15AD">
              <w:rPr>
                <w:rFonts w:ascii="Arial" w:hAnsi="Arial" w:cs="Arial"/>
                <w:color w:val="000000"/>
                <w:sz w:val="22"/>
                <w:szCs w:val="22"/>
              </w:rPr>
              <w:t>9,86</w:t>
            </w:r>
          </w:p>
        </w:tc>
        <w:tc>
          <w:tcPr>
            <w:tcW w:w="1756" w:type="dxa"/>
            <w:vAlign w:val="center"/>
          </w:tcPr>
          <w:p w:rsidR="00571370" w:rsidRDefault="00FC15A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3.037,74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2.005,00</w:t>
            </w:r>
          </w:p>
        </w:tc>
      </w:tr>
      <w:tr w:rsidR="00571370" w:rsidTr="00993053">
        <w:trPr>
          <w:cantSplit/>
          <w:trHeight w:val="655"/>
        </w:trPr>
        <w:tc>
          <w:tcPr>
            <w:tcW w:w="2125" w:type="dxa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Ausbildungs-</w:t>
            </w:r>
          </w:p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umlagebetrag</w:t>
            </w: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Default="00FC15AD" w:rsidP="00727A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5,01</w:t>
            </w:r>
          </w:p>
        </w:tc>
        <w:tc>
          <w:tcPr>
            <w:tcW w:w="1756" w:type="dxa"/>
            <w:vAlign w:val="center"/>
          </w:tcPr>
          <w:p w:rsidR="00571370" w:rsidRDefault="00FC15A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152,40</w:t>
            </w:r>
          </w:p>
        </w:tc>
        <w:tc>
          <w:tcPr>
            <w:tcW w:w="1827" w:type="dxa"/>
            <w:vMerge w:val="restart"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993053">
        <w:trPr>
          <w:cantSplit/>
          <w:trHeight w:val="728"/>
        </w:trPr>
        <w:tc>
          <w:tcPr>
            <w:tcW w:w="2125" w:type="dxa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Entgelt für Unterkunft</w:t>
            </w:r>
          </w:p>
        </w:tc>
        <w:tc>
          <w:tcPr>
            <w:tcW w:w="1907" w:type="dxa"/>
            <w:vAlign w:val="center"/>
          </w:tcPr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Default="00FC15A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20,84</w:t>
            </w:r>
          </w:p>
        </w:tc>
        <w:tc>
          <w:tcPr>
            <w:tcW w:w="1756" w:type="dxa"/>
            <w:vAlign w:val="center"/>
          </w:tcPr>
          <w:p w:rsidR="00571370" w:rsidRDefault="00FC15A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633,95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993053">
        <w:trPr>
          <w:cantSplit/>
          <w:trHeight w:val="676"/>
        </w:trPr>
        <w:tc>
          <w:tcPr>
            <w:tcW w:w="2125" w:type="dxa"/>
            <w:vMerge w:val="restart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Entgelt für Verpflegung</w:t>
            </w:r>
          </w:p>
        </w:tc>
        <w:tc>
          <w:tcPr>
            <w:tcW w:w="1907" w:type="dxa"/>
            <w:vAlign w:val="center"/>
          </w:tcPr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Default="00EC67EF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C15AD">
              <w:rPr>
                <w:rFonts w:ascii="Arial" w:hAnsi="Arial" w:cs="Arial"/>
                <w:color w:val="000000"/>
                <w:sz w:val="22"/>
                <w:szCs w:val="22"/>
              </w:rPr>
              <w:t>6,05</w:t>
            </w:r>
          </w:p>
        </w:tc>
        <w:tc>
          <w:tcPr>
            <w:tcW w:w="1756" w:type="dxa"/>
            <w:vAlign w:val="center"/>
          </w:tcPr>
          <w:p w:rsidR="00571370" w:rsidRDefault="00FC15A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488,24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993053">
        <w:trPr>
          <w:cantSplit/>
          <w:trHeight w:val="1192"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wenn nur Sondenkost verzehrt wird (Kostenzusage)</w:t>
            </w:r>
          </w:p>
        </w:tc>
        <w:tc>
          <w:tcPr>
            <w:tcW w:w="1671" w:type="dxa"/>
            <w:vAlign w:val="center"/>
          </w:tcPr>
          <w:p w:rsidR="00571370" w:rsidRDefault="00EC67EF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</w:t>
            </w:r>
            <w:r w:rsidR="00FC15AD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56" w:type="dxa"/>
            <w:vAlign w:val="center"/>
          </w:tcPr>
          <w:p w:rsidR="00571370" w:rsidRDefault="00FC15A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325,49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993053">
        <w:trPr>
          <w:cantSplit/>
          <w:trHeight w:val="945"/>
        </w:trPr>
        <w:tc>
          <w:tcPr>
            <w:tcW w:w="2125" w:type="dxa"/>
            <w:vMerge w:val="restart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gesondert berechenbare Aufwendungen für Investition und Instandhaltung</w:t>
            </w: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Doppelzimmer -</w:t>
            </w:r>
          </w:p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56" w:type="dxa"/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993053">
        <w:trPr>
          <w:cantSplit/>
        </w:trPr>
        <w:tc>
          <w:tcPr>
            <w:tcW w:w="2125" w:type="dxa"/>
            <w:vMerge/>
            <w:tcBorders>
              <w:bottom w:val="single" w:sz="18" w:space="0" w:color="000000"/>
            </w:tcBorders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tcBorders>
              <w:bottom w:val="single" w:sz="18" w:space="0" w:color="000000"/>
            </w:tcBorders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Einzelzimmer -</w:t>
            </w:r>
          </w:p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tcBorders>
              <w:bottom w:val="single" w:sz="18" w:space="0" w:color="000000"/>
            </w:tcBorders>
            <w:vAlign w:val="center"/>
          </w:tcPr>
          <w:p w:rsidR="00571370" w:rsidRDefault="00EC67EF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22,36</w:t>
            </w:r>
          </w:p>
        </w:tc>
        <w:tc>
          <w:tcPr>
            <w:tcW w:w="1756" w:type="dxa"/>
            <w:tcBorders>
              <w:bottom w:val="single" w:sz="18" w:space="0" w:color="000000"/>
            </w:tcBorders>
            <w:vAlign w:val="center"/>
          </w:tcPr>
          <w:p w:rsidR="00571370" w:rsidRDefault="00EC67EF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680,19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993053">
        <w:trPr>
          <w:cantSplit/>
        </w:trPr>
        <w:tc>
          <w:tcPr>
            <w:tcW w:w="2125" w:type="dxa"/>
            <w:vMerge w:val="restart"/>
            <w:tcBorders>
              <w:top w:val="single" w:sz="18" w:space="0" w:color="000000"/>
            </w:tcBorders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Gesamtentgelt</w:t>
            </w:r>
          </w:p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(keine Sondenkost)</w:t>
            </w:r>
          </w:p>
        </w:tc>
        <w:tc>
          <w:tcPr>
            <w:tcW w:w="1907" w:type="dxa"/>
            <w:tcBorders>
              <w:top w:val="single" w:sz="18" w:space="0" w:color="000000"/>
            </w:tcBorders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1</w:t>
            </w:r>
          </w:p>
        </w:tc>
        <w:tc>
          <w:tcPr>
            <w:tcW w:w="1671" w:type="dxa"/>
            <w:tcBorders>
              <w:top w:val="single" w:sz="18" w:space="0" w:color="000000"/>
            </w:tcBorders>
            <w:vAlign w:val="center"/>
          </w:tcPr>
          <w:p w:rsidR="00571370" w:rsidRDefault="00EC67EF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C15AD">
              <w:rPr>
                <w:rFonts w:ascii="Arial" w:hAnsi="Arial" w:cs="Arial"/>
                <w:color w:val="000000"/>
                <w:sz w:val="22"/>
                <w:szCs w:val="22"/>
              </w:rPr>
              <w:t>10,48</w:t>
            </w:r>
          </w:p>
        </w:tc>
        <w:tc>
          <w:tcPr>
            <w:tcW w:w="1756" w:type="dxa"/>
            <w:tcBorders>
              <w:top w:val="single" w:sz="18" w:space="0" w:color="000000"/>
            </w:tcBorders>
            <w:vAlign w:val="center"/>
          </w:tcPr>
          <w:p w:rsidR="00571370" w:rsidRDefault="00FC15AD" w:rsidP="00C62EA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3.360,80</w:t>
            </w:r>
          </w:p>
        </w:tc>
        <w:tc>
          <w:tcPr>
            <w:tcW w:w="1827" w:type="dxa"/>
            <w:tcBorders>
              <w:top w:val="single" w:sz="18" w:space="0" w:color="000000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125,00</w:t>
            </w:r>
          </w:p>
        </w:tc>
      </w:tr>
      <w:tr w:rsidR="00571370" w:rsidTr="00993053">
        <w:trPr>
          <w:cantSplit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2</w:t>
            </w:r>
          </w:p>
        </w:tc>
        <w:tc>
          <w:tcPr>
            <w:tcW w:w="1671" w:type="dxa"/>
            <w:vAlign w:val="center"/>
          </w:tcPr>
          <w:p w:rsidR="00571370" w:rsidRDefault="00EC67EF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C15AD">
              <w:rPr>
                <w:rFonts w:ascii="Arial" w:hAnsi="Arial" w:cs="Arial"/>
                <w:color w:val="000000"/>
                <w:sz w:val="22"/>
                <w:szCs w:val="22"/>
              </w:rPr>
              <w:t>23,52</w:t>
            </w:r>
          </w:p>
        </w:tc>
        <w:tc>
          <w:tcPr>
            <w:tcW w:w="1756" w:type="dxa"/>
            <w:vAlign w:val="center"/>
          </w:tcPr>
          <w:p w:rsidR="00571370" w:rsidRDefault="00FC15AD" w:rsidP="00C62EA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3.757,48</w:t>
            </w:r>
          </w:p>
        </w:tc>
        <w:tc>
          <w:tcPr>
            <w:tcW w:w="1827" w:type="dxa"/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770,00</w:t>
            </w:r>
          </w:p>
        </w:tc>
      </w:tr>
      <w:tr w:rsidR="00571370" w:rsidTr="00993053">
        <w:trPr>
          <w:cantSplit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3</w:t>
            </w:r>
          </w:p>
        </w:tc>
        <w:tc>
          <w:tcPr>
            <w:tcW w:w="1671" w:type="dxa"/>
            <w:vAlign w:val="center"/>
          </w:tcPr>
          <w:p w:rsidR="00571370" w:rsidRDefault="00EC67EF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FC15AD">
              <w:rPr>
                <w:rFonts w:ascii="Arial" w:hAnsi="Arial" w:cs="Arial"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756" w:type="dxa"/>
            <w:vAlign w:val="center"/>
          </w:tcPr>
          <w:p w:rsidR="00571370" w:rsidRDefault="00FC15AD" w:rsidP="00C62EA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4.249,67</w:t>
            </w:r>
          </w:p>
        </w:tc>
        <w:tc>
          <w:tcPr>
            <w:tcW w:w="1827" w:type="dxa"/>
            <w:vAlign w:val="center"/>
          </w:tcPr>
          <w:p w:rsidR="00571370" w:rsidRDefault="00571370" w:rsidP="00BF09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1.26</w:t>
            </w:r>
            <w:r w:rsidR="00BF09E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993053">
        <w:trPr>
          <w:cantSplit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4</w:t>
            </w:r>
          </w:p>
        </w:tc>
        <w:tc>
          <w:tcPr>
            <w:tcW w:w="1671" w:type="dxa"/>
            <w:vAlign w:val="center"/>
          </w:tcPr>
          <w:p w:rsidR="00571370" w:rsidRDefault="00EC67EF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FC15AD">
              <w:rPr>
                <w:rFonts w:ascii="Arial" w:hAnsi="Arial" w:cs="Arial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1756" w:type="dxa"/>
            <w:vAlign w:val="center"/>
          </w:tcPr>
          <w:p w:rsidR="00571370" w:rsidRDefault="00FC15AD" w:rsidP="00C62EA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4.762,56</w:t>
            </w:r>
          </w:p>
        </w:tc>
        <w:tc>
          <w:tcPr>
            <w:tcW w:w="1827" w:type="dxa"/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1.775,00</w:t>
            </w:r>
          </w:p>
        </w:tc>
      </w:tr>
      <w:tr w:rsidR="00571370" w:rsidTr="00993053">
        <w:trPr>
          <w:cantSplit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5</w:t>
            </w:r>
          </w:p>
        </w:tc>
        <w:tc>
          <w:tcPr>
            <w:tcW w:w="1671" w:type="dxa"/>
            <w:vAlign w:val="center"/>
          </w:tcPr>
          <w:p w:rsidR="00571370" w:rsidRDefault="00EC67EF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C15AD">
              <w:rPr>
                <w:rFonts w:ascii="Arial" w:hAnsi="Arial" w:cs="Arial"/>
                <w:color w:val="000000"/>
                <w:sz w:val="22"/>
                <w:szCs w:val="22"/>
              </w:rPr>
              <w:t>64,12</w:t>
            </w:r>
          </w:p>
        </w:tc>
        <w:tc>
          <w:tcPr>
            <w:tcW w:w="1756" w:type="dxa"/>
            <w:vAlign w:val="center"/>
          </w:tcPr>
          <w:p w:rsidR="00571370" w:rsidRDefault="00FC15AD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4.992,53</w:t>
            </w:r>
          </w:p>
        </w:tc>
        <w:tc>
          <w:tcPr>
            <w:tcW w:w="1827" w:type="dxa"/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2.005,00</w:t>
            </w:r>
          </w:p>
        </w:tc>
      </w:tr>
    </w:tbl>
    <w:p w:rsidR="00571370" w:rsidRDefault="00571370" w:rsidP="00571370"/>
    <w:p w:rsidR="00893B88" w:rsidRDefault="00893B88" w:rsidP="00893B88">
      <w:pPr>
        <w:rPr>
          <w:rFonts w:ascii="Arial" w:hAnsi="Arial" w:cs="Arial"/>
        </w:rPr>
      </w:pPr>
      <w:r w:rsidRPr="005E4F1E">
        <w:rPr>
          <w:rFonts w:ascii="Arial" w:hAnsi="Arial" w:cs="Arial"/>
        </w:rPr>
        <w:t>Einrichtungseinheitlicher Eigenanteil (EEE)</w:t>
      </w:r>
      <w:r w:rsidRPr="005E4F1E">
        <w:rPr>
          <w:rFonts w:ascii="Arial" w:hAnsi="Arial" w:cs="Arial"/>
        </w:rPr>
        <w:tab/>
      </w:r>
      <w:r w:rsidRPr="005E4F1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1.032,88 </w:t>
      </w:r>
      <w:r>
        <w:rPr>
          <w:rFonts w:ascii="Arial" w:hAnsi="Arial" w:cs="Arial"/>
        </w:rPr>
        <w:t>monatlich</w:t>
      </w:r>
    </w:p>
    <w:p w:rsidR="00893B88" w:rsidRDefault="00893B88" w:rsidP="00893B88">
      <w:pPr>
        <w:rPr>
          <w:rFonts w:ascii="Arial" w:hAnsi="Arial" w:cs="Arial"/>
        </w:rPr>
      </w:pPr>
      <w:r>
        <w:rPr>
          <w:rFonts w:ascii="Arial" w:hAnsi="Arial" w:cs="Arial"/>
        </w:rPr>
        <w:t>Ausbildungsumlage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152,40</w:t>
      </w:r>
      <w:r>
        <w:rPr>
          <w:rFonts w:ascii="Arial" w:hAnsi="Arial" w:cs="Arial"/>
        </w:rPr>
        <w:t xml:space="preserve"> monatlich</w:t>
      </w:r>
    </w:p>
    <w:p w:rsidR="00893B88" w:rsidRPr="005E4F1E" w:rsidRDefault="00893B88" w:rsidP="00893B88">
      <w:pPr>
        <w:rPr>
          <w:rFonts w:ascii="Arial" w:hAnsi="Arial" w:cs="Arial"/>
        </w:rPr>
      </w:pPr>
      <w:r>
        <w:rPr>
          <w:rFonts w:ascii="Arial" w:hAnsi="Arial" w:cs="Arial"/>
        </w:rPr>
        <w:t>Vergütungszuschlag nach §43b SGB XI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172,43 monatl</w:t>
      </w:r>
      <w:r>
        <w:rPr>
          <w:rFonts w:ascii="Arial" w:hAnsi="Arial" w:cs="Arial"/>
        </w:rPr>
        <w:t>ich</w:t>
      </w:r>
      <w:r w:rsidRPr="005E4F1E">
        <w:rPr>
          <w:rFonts w:ascii="Arial" w:hAnsi="Arial" w:cs="Arial"/>
        </w:rPr>
        <w:tab/>
      </w:r>
    </w:p>
    <w:p w:rsidR="00B4071D" w:rsidRDefault="00B4071D">
      <w:bookmarkStart w:id="0" w:name="_GoBack"/>
      <w:bookmarkEnd w:id="0"/>
    </w:p>
    <w:sectPr w:rsidR="00B4071D" w:rsidSect="00B4071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AEE" w:rsidRDefault="00727AEE" w:rsidP="000403FF">
      <w:r>
        <w:separator/>
      </w:r>
    </w:p>
  </w:endnote>
  <w:endnote w:type="continuationSeparator" w:id="0">
    <w:p w:rsidR="00727AEE" w:rsidRDefault="00727AEE" w:rsidP="000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AEE" w:rsidRPr="00C21DD5" w:rsidRDefault="00727AEE" w:rsidP="00CC4CDF">
    <w:pPr>
      <w:pStyle w:val="Fuzeile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AEE" w:rsidRDefault="00727AEE" w:rsidP="000403FF">
      <w:r>
        <w:separator/>
      </w:r>
    </w:p>
  </w:footnote>
  <w:footnote w:type="continuationSeparator" w:id="0">
    <w:p w:rsidR="00727AEE" w:rsidRDefault="00727AEE" w:rsidP="00040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AEE" w:rsidRDefault="00727AEE" w:rsidP="000403FF">
    <w:pPr>
      <w:pStyle w:val="Kopfzeile"/>
      <w:rPr>
        <w:rStyle w:val="Seitenzahl"/>
        <w:rFonts w:ascii="Arial" w:hAnsi="Arial" w:cs="Arial"/>
        <w:b/>
        <w:bCs/>
        <w:sz w:val="18"/>
      </w:rPr>
    </w:pPr>
    <w:r>
      <w:tab/>
    </w:r>
    <w:r>
      <w:tab/>
    </w:r>
    <w:r>
      <w:tab/>
    </w:r>
  </w:p>
  <w:p w:rsidR="00727AEE" w:rsidRDefault="00727AEE" w:rsidP="000403FF">
    <w:pPr>
      <w:pStyle w:val="Kopfzeil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6ADA"/>
    <w:multiLevelType w:val="hybridMultilevel"/>
    <w:tmpl w:val="65EC63FC"/>
    <w:lvl w:ilvl="0" w:tplc="882C7426">
      <w:start w:val="38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 w15:restartNumberingAfterBreak="0">
    <w:nsid w:val="494F10D9"/>
    <w:multiLevelType w:val="hybridMultilevel"/>
    <w:tmpl w:val="FEE2BC34"/>
    <w:lvl w:ilvl="0" w:tplc="71F642A4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B43F9"/>
    <w:multiLevelType w:val="hybridMultilevel"/>
    <w:tmpl w:val="2A205EEA"/>
    <w:lvl w:ilvl="0" w:tplc="773A65A0">
      <w:start w:val="38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172908"/>
    <w:multiLevelType w:val="hybridMultilevel"/>
    <w:tmpl w:val="A8B839EE"/>
    <w:lvl w:ilvl="0" w:tplc="9FCA8220">
      <w:start w:val="3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3683F"/>
    <w:multiLevelType w:val="hybridMultilevel"/>
    <w:tmpl w:val="FC82A6CE"/>
    <w:lvl w:ilvl="0" w:tplc="5A9A378A">
      <w:start w:val="38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CEF6C01"/>
    <w:multiLevelType w:val="hybridMultilevel"/>
    <w:tmpl w:val="27763CF8"/>
    <w:lvl w:ilvl="0" w:tplc="575493A2">
      <w:start w:val="38"/>
      <w:numFmt w:val="bullet"/>
      <w:lvlText w:val="-"/>
      <w:lvlJc w:val="left"/>
      <w:pPr>
        <w:ind w:left="859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9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6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3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F"/>
    <w:rsid w:val="000403FF"/>
    <w:rsid w:val="00055D59"/>
    <w:rsid w:val="0007168F"/>
    <w:rsid w:val="000A2D1E"/>
    <w:rsid w:val="00176C3B"/>
    <w:rsid w:val="00254557"/>
    <w:rsid w:val="002A305C"/>
    <w:rsid w:val="00345CBF"/>
    <w:rsid w:val="00382393"/>
    <w:rsid w:val="00571370"/>
    <w:rsid w:val="00640F88"/>
    <w:rsid w:val="00645BF2"/>
    <w:rsid w:val="00727AEE"/>
    <w:rsid w:val="007366C6"/>
    <w:rsid w:val="007E5734"/>
    <w:rsid w:val="00893B88"/>
    <w:rsid w:val="00993053"/>
    <w:rsid w:val="009D22B9"/>
    <w:rsid w:val="00A23F40"/>
    <w:rsid w:val="00B4071D"/>
    <w:rsid w:val="00B714EF"/>
    <w:rsid w:val="00BF09E2"/>
    <w:rsid w:val="00C21DD5"/>
    <w:rsid w:val="00C31BD6"/>
    <w:rsid w:val="00C62EAB"/>
    <w:rsid w:val="00CC4CDF"/>
    <w:rsid w:val="00DC79D1"/>
    <w:rsid w:val="00EC67EF"/>
    <w:rsid w:val="00F9468D"/>
    <w:rsid w:val="00FC15A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7551"/>
  <w15:docId w15:val="{ED44F09E-1220-49DE-8210-5B06734F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20" w:hanging="1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305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403FF"/>
    <w:pPr>
      <w:tabs>
        <w:tab w:val="center" w:pos="4536"/>
        <w:tab w:val="right" w:pos="9072"/>
      </w:tabs>
      <w:ind w:left="720" w:hanging="1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0403FF"/>
  </w:style>
  <w:style w:type="paragraph" w:styleId="Fuzeile">
    <w:name w:val="footer"/>
    <w:basedOn w:val="Standard"/>
    <w:link w:val="FuzeileZchn"/>
    <w:uiPriority w:val="99"/>
    <w:unhideWhenUsed/>
    <w:rsid w:val="000403FF"/>
    <w:pPr>
      <w:tabs>
        <w:tab w:val="center" w:pos="4536"/>
        <w:tab w:val="right" w:pos="9072"/>
      </w:tabs>
      <w:ind w:left="720" w:hanging="1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03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3F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03FF"/>
  </w:style>
  <w:style w:type="paragraph" w:styleId="Titel">
    <w:name w:val="Title"/>
    <w:basedOn w:val="Standard"/>
    <w:link w:val="TitelZchn"/>
    <w:qFormat/>
    <w:rsid w:val="00571370"/>
    <w:pPr>
      <w:jc w:val="center"/>
    </w:pPr>
    <w:rPr>
      <w:rFonts w:ascii="Arial Narrow" w:hAnsi="Arial Narrow"/>
      <w:b/>
      <w:color w:val="000000"/>
      <w:sz w:val="36"/>
      <w:szCs w:val="28"/>
    </w:rPr>
  </w:style>
  <w:style w:type="character" w:customStyle="1" w:styleId="TitelZchn">
    <w:name w:val="Titel Zchn"/>
    <w:basedOn w:val="Absatz-Standardschriftart"/>
    <w:link w:val="Titel"/>
    <w:rsid w:val="00571370"/>
    <w:rPr>
      <w:rFonts w:ascii="Arial Narrow" w:eastAsia="Times New Roman" w:hAnsi="Arial Narrow" w:cs="Times New Roman"/>
      <w:b/>
      <w:color w:val="000000"/>
      <w:sz w:val="36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Schmitz-Freihoff</dc:creator>
  <cp:lastModifiedBy>Schmitz-Freihoff, Susanne</cp:lastModifiedBy>
  <cp:revision>5</cp:revision>
  <cp:lastPrinted>2018-04-30T10:56:00Z</cp:lastPrinted>
  <dcterms:created xsi:type="dcterms:W3CDTF">2019-12-19T14:19:00Z</dcterms:created>
  <dcterms:modified xsi:type="dcterms:W3CDTF">2020-01-08T15:02:00Z</dcterms:modified>
</cp:coreProperties>
</file>